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444444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05"/>
        <w:gridCol w:w="4395"/>
        <w:tblGridChange w:id="0">
          <w:tblGrid>
            <w:gridCol w:w="5805"/>
            <w:gridCol w:w="4395"/>
          </w:tblGrid>
        </w:tblGridChange>
      </w:tblGrid>
      <w:tr>
        <w:tc>
          <w:tcPr>
            <w:gridSpan w:val="2"/>
            <w:shd w:fill="a4c2f4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BRIEFING PARA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DESIGN EDUCACIONAL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CURSOS EaD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IDENTIFICAÇÃO</w:t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RESPOSTAS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shd w:fill="ffffff" w:val="clear"/>
              <w:spacing w:after="0" w:line="240" w:lineRule="auto"/>
              <w:ind w:left="2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projeto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hd w:fill="ffffff" w:val="clear"/>
              <w:spacing w:after="0" w:line="240" w:lineRule="auto"/>
              <w:ind w:left="2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Carga horária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PÚBLICO-ALVO</w:t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RESPOSTAS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Qual é a faixa etária dos alunos/participantes?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Já se conhecem?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Onde estão?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 que fazem?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Que escolaridade têm?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 que querem aprender?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Qual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gap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 conhecimento dessas pessoas?  O que essas pessoas precisam fazer/saber que ainda não fazem/sabem e por que não fazem/sabem?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CONTEÚDO</w:t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RESPOSTAS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Qual é o assunto?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Qual é a profundidade?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Há material disponível/pronto? Acrescentar? Adaptar?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Temos acesso ao professor/autor?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Há cursos similares?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 é o assunto?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44444"/>
                <w:sz w:val="21"/>
                <w:szCs w:val="21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44444"/>
                <w:sz w:val="21"/>
                <w:szCs w:val="21"/>
                <w:rtl w:val="0"/>
              </w:rPr>
              <w:t xml:space="preserve">RESPOSTAS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Qual objetivo geral do curso?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Que competências, habilidades e conhecimentos o aluno deve ter ao concluir o curso?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ind w:left="720" w:firstLine="0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Todos precisam atingir as mesmas metas?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MÍDIAS</w:t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RESPOSTAS</w:t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Quais mídias podem ser utilizadas?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Que recursos os alunos têm nos micros?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jc w:val="center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Qual é o sistema de gerenciamento da aprendizagem?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jc w:val="center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Imagens: Fotos? Iconografia? Cartun?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PROPOSTA PEDAGÓGICA</w:t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RESPOSTAS</w:t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Aprendizagem a distância ou híbrida?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Em turmas pequenas? MOOC?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Autoinstrucional ou com mediação (tutoria)?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Que profissionais dão apoio? Que papel têm?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jc w:val="center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Qual é a linguagem comum? Informal? Técnica? Dialógica (com personagens)?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AVALIAÇÃO DA APRENDIZAGEM</w:t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RESPOSTAS</w:t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Haverá avaliação?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Em que momento?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 que formas? Ex.: jogos, seminários, projetos, debates, entrevistas...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Que retorno o aluno vai receber?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FORMATO - PROPOSTA IDENTIDADE VISUAL - PIV</w:t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RESPOSTAS</w:t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Modular? Em forma de livro (navegação por telas)? Em tópicos, em forma de box?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Há datas para começar e para concluir? Todos os alunos têm o mesmo prazo?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Quais as datas-chave?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 curso será aberto aos participantes todo de uma única vez ou a cada módulo/tópico?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.</w:t>
            </w:r>
          </w:p>
        </w:tc>
      </w:tr>
      <w:t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PROCESSO DE TRABALHO</w:t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RESPOSTAS</w:t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Qual é o cronograma de planejamento? Conteudista?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Conteudista vai produzir apenas o conteúdo bruto ou conteúdo e design educacional juntos?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Vai elaborar as atividades e a avaliação?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Qual é o cronograma de design educacional?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Qual é o cronograma de produção?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Qual é o cronograma de implementação?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17" w:top="1900" w:left="1701" w:right="1701" w:header="70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-190499</wp:posOffset>
              </wp:positionV>
              <wp:extent cx="6133465" cy="12700"/>
              <wp:effectExtent b="0" l="0" r="0" t="0"/>
              <wp:wrapSquare wrapText="bothSides" distB="0" distT="0" distL="0" distR="0"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79520" y="3779640"/>
                        <a:ext cx="6132960" cy="72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21548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-190499</wp:posOffset>
              </wp:positionV>
              <wp:extent cx="6133465" cy="12700"/>
              <wp:effectExtent b="0" l="0" r="0" t="0"/>
              <wp:wrapSquare wrapText="bothSides" distB="0" distT="0" distL="0" distR="0"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346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730250</wp:posOffset>
          </wp:positionH>
          <wp:positionV relativeFrom="page">
            <wp:posOffset>360045</wp:posOffset>
          </wp:positionV>
          <wp:extent cx="1076325" cy="719455"/>
          <wp:effectExtent b="0" l="0" r="0" t="0"/>
          <wp:wrapSquare wrapText="bothSides" distB="0" distT="0" distL="0" distR="0"/>
          <wp:docPr id="1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6325" cy="719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2761615</wp:posOffset>
          </wp:positionH>
          <wp:positionV relativeFrom="paragraph">
            <wp:posOffset>39370</wp:posOffset>
          </wp:positionV>
          <wp:extent cx="1390650" cy="525145"/>
          <wp:effectExtent b="0" l="0" r="0" t="0"/>
          <wp:wrapSquare wrapText="bothSides" distB="0" distT="0" distL="0" distR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650" cy="5251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8890" distT="0" distL="114300" distR="118110" hidden="0" layoutInCell="1" locked="0" relativeHeight="0" simplePos="0">
          <wp:simplePos x="0" y="0"/>
          <wp:positionH relativeFrom="column">
            <wp:posOffset>1020445</wp:posOffset>
          </wp:positionH>
          <wp:positionV relativeFrom="paragraph">
            <wp:posOffset>51435</wp:posOffset>
          </wp:positionV>
          <wp:extent cx="1463040" cy="543560"/>
          <wp:effectExtent b="0" l="0" r="0" t="0"/>
          <wp:wrapSquare wrapText="bothSides" distB="8890" distT="0" distL="114300" distR="118110"/>
          <wp:docPr id="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3040" cy="5435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4432935</wp:posOffset>
          </wp:positionH>
          <wp:positionV relativeFrom="paragraph">
            <wp:posOffset>52705</wp:posOffset>
          </wp:positionV>
          <wp:extent cx="1263650" cy="467995"/>
          <wp:effectExtent b="0" l="0" r="0" t="0"/>
          <wp:wrapSquare wrapText="bothSides" distB="0" distT="0" distL="0" distR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3650" cy="4679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pacing w:after="160" w:line="259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A8715F"/>
  </w:style>
  <w:style w:type="character" w:styleId="RodapChar" w:customStyle="1">
    <w:name w:val="Rodapé Char"/>
    <w:basedOn w:val="Fontepargpadro"/>
    <w:link w:val="Rodap"/>
    <w:uiPriority w:val="99"/>
    <w:qFormat w:val="1"/>
    <w:rsid w:val="00A8715F"/>
  </w:style>
  <w:style w:type="character" w:styleId="LinkdaInternet" w:customStyle="1">
    <w:name w:val="Link da Internet"/>
    <w:basedOn w:val="Fontepargpadro"/>
    <w:rsid w:val="0051665D"/>
    <w:rPr>
      <w:color w:val="0000ff"/>
      <w:u w:val="single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 w:val="1"/>
    <w:rsid w:val="00A8715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 w:val="1"/>
    <w:rsid w:val="00A8715F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DF2070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ontedodoquadro" w:customStyle="1">
    <w:name w:val="Conteúdo do quadro"/>
    <w:basedOn w:val="Normal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2qKyc6iBq4dExI5llm1b22cuhA==">AMUW2mUWR/eh40XgZKrQwU1MUUN/eOB/bxy0SB/LDENOZ7EUsQSZM2smZVLFxpyAWiOL2qCs8Iz9NTXg9W+FTTsPSMU2wUinkuMPs8OBdapho7BO7zeUcvSQdT3PHFe5owF00V3b45KS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2020-04-20T14:16:00Z</dcterms:created>
  <dc:creator>Bureau 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