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444444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color w:val="1155cc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0.0" w:type="dxa"/>
        <w:jc w:val="left"/>
        <w:tblInd w:w="-7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05"/>
        <w:gridCol w:w="4395"/>
        <w:tblGridChange w:id="0">
          <w:tblGrid>
            <w:gridCol w:w="5805"/>
            <w:gridCol w:w="4395"/>
          </w:tblGrid>
        </w:tblGridChange>
      </w:tblGrid>
      <w:tr>
        <w:tc>
          <w:tcPr>
            <w:gridSpan w:val="2"/>
            <w:shd w:fill="a4c2f4" w:val="clear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BRIEFING PARA A CRIAÇÃO DE PROJETOS GRÁFICO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4c2f4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Parte a ser respondida pelo proponente da ação</w:t>
            </w:r>
          </w:p>
        </w:tc>
      </w:tr>
      <w:t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07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IDENTIFICAÇÃO</w:t>
            </w:r>
          </w:p>
        </w:tc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RESPOSTAS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9">
            <w:pPr>
              <w:numPr>
                <w:ilvl w:val="0"/>
                <w:numId w:val="7"/>
              </w:numPr>
              <w:shd w:fill="ffffff" w:val="clear"/>
              <w:spacing w:after="0" w:line="240" w:lineRule="auto"/>
              <w:ind w:left="284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 do projeto: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shd w:fill="ffffff" w:val="clea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B">
            <w:pPr>
              <w:numPr>
                <w:ilvl w:val="0"/>
                <w:numId w:val="7"/>
              </w:numPr>
              <w:shd w:fill="ffffff" w:val="clear"/>
              <w:spacing w:after="0" w:line="240" w:lineRule="auto"/>
              <w:ind w:left="284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Onde vai ser veiculado? (Web, impresso, UFPR Virtual, Aberta)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hd w:fill="ffffff" w:val="clea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0D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PÚBLICO-ALVO</w:t>
            </w:r>
          </w:p>
        </w:tc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RESPOSTAS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ind w:left="284" w:hanging="284"/>
              <w:rPr>
                <w:rFonts w:ascii="Times New Roman" w:cs="Times New Roman" w:eastAsia="Times New Roman" w:hAnsi="Times New Roman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Qual a faixa etária?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25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ind w:left="284" w:hanging="284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Público da UFPR ou Comunidade externa?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25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ind w:left="284" w:hanging="284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Onde estão?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25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ind w:left="284" w:hanging="284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O que fazem?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25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ind w:left="284" w:hanging="284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Que escolaridade têm?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25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ind w:left="284" w:hanging="284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O que querem aprender?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25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ind w:left="284" w:hanging="284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Poderá ter alguém que necessite de recursos de acessibilidade?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25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IDENTIDADE VISUAL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RESPOSTAS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ind w:left="317" w:hanging="283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Há uma Manual da Marca a ser seguido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25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ind w:left="284" w:hanging="284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Utilização de ilustrações, ícones ou imagens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25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ind w:left="284" w:hanging="284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Há alguma referência visual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25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ind w:left="284" w:hanging="284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Quais são as aplicações? (banners, ebooks, slides, rede social, vídeo)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25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7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ind w:left="284" w:hanging="284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Caso não queira seguir algo da manual da marca, qual será a mudança? Ex: fonte diferente.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25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Qual a resolução mínima? (Exemplo: 150dpi)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25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 Tamanho da tela (Exemplo: 1920x1080 ou 4:3):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25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44444"/>
                <w:sz w:val="21"/>
                <w:szCs w:val="21"/>
                <w:rtl w:val="0"/>
              </w:rPr>
              <w:t xml:space="preserve">OBJETIVOS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firstLine="0"/>
              <w:jc w:val="center"/>
              <w:rPr>
                <w:rFonts w:ascii="Times New Roman" w:cs="Times New Roman" w:eastAsia="Times New Roman" w:hAnsi="Times New Roman"/>
                <w:b w:val="1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44444"/>
                <w:sz w:val="21"/>
                <w:szCs w:val="21"/>
                <w:rtl w:val="0"/>
              </w:rPr>
              <w:t xml:space="preserve">RESPOSTAS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F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ind w:left="317" w:hanging="283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Qual objetivo geral do curso?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25" w:lineRule="auto"/>
              <w:rPr>
                <w:rFonts w:ascii="Times New Roman" w:cs="Times New Roman" w:eastAsia="Times New Roman" w:hAnsi="Times New Roman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1.953125" w:hRule="atLeast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ind w:left="284" w:hanging="284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Qual o objeto da identidade visual? (Exemplo: atrair o público jovem, passar seriedade)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25" w:lineRule="auto"/>
              <w:ind w:left="720" w:firstLine="0"/>
              <w:rPr>
                <w:rFonts w:ascii="Times New Roman" w:cs="Times New Roman" w:eastAsia="Times New Roman" w:hAnsi="Times New Roman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5" w:hRule="atLeast"/>
        </w:trP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3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PROCESSO DE TRABALHO</w:t>
            </w:r>
          </w:p>
        </w:tc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RESPOSTAS</w:t>
            </w:r>
          </w:p>
        </w:tc>
      </w:tr>
      <w:t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ind w:left="317" w:hanging="283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Qual é o cronograma? (link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do cronograma)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25" w:lineRule="auto"/>
              <w:rPr>
                <w:rFonts w:ascii="Times New Roman" w:cs="Times New Roman" w:eastAsia="Times New Roman" w:hAnsi="Times New Roman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ind w:left="317" w:hanging="283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Quem é o responsável por validação do projetos e esclarecimento de dúvidas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?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25" w:lineRule="auto"/>
              <w:rPr>
                <w:rFonts w:ascii="Times New Roman" w:cs="Times New Roman" w:eastAsia="Times New Roman" w:hAnsi="Times New Roman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ind w:left="317" w:hanging="283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Qual é o prazo de entrega do projeto gráfico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?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25" w:lineRule="auto"/>
              <w:rPr>
                <w:rFonts w:ascii="Times New Roman" w:cs="Times New Roman" w:eastAsia="Times New Roman" w:hAnsi="Times New Roman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ind w:left="317" w:hanging="283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Qual é o prazo de entrega do projeto final?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25" w:lineRule="auto"/>
              <w:rPr>
                <w:rFonts w:ascii="Times New Roman" w:cs="Times New Roman" w:eastAsia="Times New Roman" w:hAnsi="Times New Roman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ind w:left="317" w:hanging="283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Há um banco de imagens e ilustrações?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25" w:lineRule="auto"/>
              <w:rPr>
                <w:rFonts w:ascii="Times New Roman" w:cs="Times New Roman" w:eastAsia="Times New Roman" w:hAnsi="Times New Roman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ind w:left="317" w:hanging="283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Como será o envio do material?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25" w:lineRule="auto"/>
              <w:rPr>
                <w:rFonts w:ascii="Times New Roman" w:cs="Times New Roman" w:eastAsia="Times New Roman" w:hAnsi="Times New Roman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44444"/>
                <w:sz w:val="21"/>
                <w:szCs w:val="21"/>
                <w:rtl w:val="0"/>
              </w:rPr>
              <w:t xml:space="preserve">Sempre no Google Drive (inserir link), enviando o arquivo aberto e fecha</w:t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25" w:lineRule="auto"/>
              <w:rPr>
                <w:rFonts w:ascii="Times New Roman" w:cs="Times New Roman" w:eastAsia="Times New Roman" w:hAnsi="Times New Roman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44444"/>
                <w:sz w:val="21"/>
                <w:szCs w:val="21"/>
                <w:rtl w:val="0"/>
              </w:rPr>
              <w:t xml:space="preserve">do para serem abertos em programas da Adobe.</w:t>
            </w:r>
          </w:p>
        </w:tc>
      </w:tr>
      <w:t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ind w:left="317" w:hanging="28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  Como produzir o material?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25" w:lineRule="auto"/>
              <w:rPr>
                <w:rFonts w:ascii="Times New Roman" w:cs="Times New Roman" w:eastAsia="Times New Roman" w:hAnsi="Times New Roman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44444"/>
                <w:sz w:val="21"/>
                <w:szCs w:val="21"/>
                <w:rtl w:val="0"/>
              </w:rPr>
              <w:t xml:space="preserve">Por programas da Adobe, ou por programas que exportem arquivos editáveis  para a Adobe.</w:t>
            </w:r>
          </w:p>
        </w:tc>
      </w:tr>
      <w:t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ind w:left="317" w:hanging="28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 Em que formato o material será entregue?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25" w:lineRule="auto"/>
              <w:rPr>
                <w:rFonts w:ascii="Times New Roman" w:cs="Times New Roman" w:eastAsia="Times New Roman" w:hAnsi="Times New Roman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jc w:val="center"/>
        <w:rPr>
          <w:rFonts w:ascii="Times New Roman" w:cs="Times New Roman" w:eastAsia="Times New Roman" w:hAnsi="Times New Roman"/>
          <w:b w:val="1"/>
          <w:color w:val="1155cc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70.0" w:type="dxa"/>
        <w:jc w:val="left"/>
        <w:tblInd w:w="-6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775"/>
        <w:gridCol w:w="4395"/>
        <w:tblGridChange w:id="0">
          <w:tblGrid>
            <w:gridCol w:w="5775"/>
            <w:gridCol w:w="4395"/>
          </w:tblGrid>
        </w:tblGridChange>
      </w:tblGrid>
      <w:t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47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IDENTIFICAÇÃO</w:t>
            </w:r>
          </w:p>
        </w:tc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RESPOSTAS</w:t>
            </w:r>
          </w:p>
        </w:tc>
      </w:tr>
      <w:tr>
        <w:trPr>
          <w:trHeight w:val="240" w:hRule="atLeast"/>
        </w:trPr>
        <w:tc>
          <w:tcPr>
            <w:gridSpan w:val="2"/>
            <w:shd w:fill="cfe2f3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Parte a ser respondida pelo Design Gráfico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B">
            <w:pPr>
              <w:shd w:fill="ffffff" w:val="clear"/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Designer Responsável: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hd w:fill="ffffff" w:val="clea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4D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DEFINIÇÕES DO PROJETO GRÁFICO</w:t>
            </w:r>
          </w:p>
        </w:tc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Colocar link que apresente todos os itens em um único documento. </w:t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Exemplo de Documento de Apresentação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7.82470703125" w:hRule="atLeast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shd w:fill="ffffff" w:val="clear"/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color w:val="444444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44444"/>
                <w:sz w:val="24"/>
                <w:szCs w:val="24"/>
                <w:rtl w:val="0"/>
              </w:rPr>
              <w:t xml:space="preserve">Fonte Tipográfica: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1">
            <w:pPr>
              <w:spacing w:after="225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shd w:fill="ffffff" w:val="clear"/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Cores: </w:t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shd w:fill="ffffff" w:val="clear"/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Exemplo de Ilustrações a serem utilizadas: </w:t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shd w:fill="ffffff" w:val="clear"/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Imagens a serem utilizadas: (link do banco de imagens)</w:t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shd w:fill="ffffff" w:val="clear"/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Ícones a serem utilizados: </w:t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31.953125" w:hRule="atLeast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shd w:fill="ffffff" w:val="clear"/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Painel Semântico com referências visuais e exemplos de concorrentes.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Exemplo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6.953125" w:hRule="atLeast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shd w:fill="ffffff" w:val="clear"/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Arte(s) que representa(m) a IDV escolhida. Exemplo: Capa do ebook, banner, slide.</w:t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5E">
            <w:pPr>
              <w:shd w:fill="ffffff" w:val="clear"/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Recursos de acessibilidade: (Exemplo: cores para daltônicos)</w:t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17" w:top="1900" w:left="1701" w:right="1701" w:header="709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-368299</wp:posOffset>
              </wp:positionH>
              <wp:positionV relativeFrom="paragraph">
                <wp:posOffset>-190499</wp:posOffset>
              </wp:positionV>
              <wp:extent cx="6142990" cy="22225"/>
              <wp:effectExtent b="0" l="0" r="0" t="0"/>
              <wp:wrapSquare wrapText="bothSides" distB="0" distT="0" distL="0" distR="0"/>
              <wp:docPr id="1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79520" y="3779640"/>
                        <a:ext cx="6132960" cy="72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215483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-368299</wp:posOffset>
              </wp:positionH>
              <wp:positionV relativeFrom="paragraph">
                <wp:posOffset>-190499</wp:posOffset>
              </wp:positionV>
              <wp:extent cx="6142990" cy="22225"/>
              <wp:effectExtent b="0" l="0" r="0" t="0"/>
              <wp:wrapSquare wrapText="bothSides" distB="0" distT="0" distL="0" distR="0"/>
              <wp:docPr id="1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42990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730250</wp:posOffset>
          </wp:positionH>
          <wp:positionV relativeFrom="page">
            <wp:posOffset>360045</wp:posOffset>
          </wp:positionV>
          <wp:extent cx="1076325" cy="719455"/>
          <wp:effectExtent b="0" l="0" r="0" t="0"/>
          <wp:wrapSquare wrapText="bothSides" distB="0" distT="0" distL="0" distR="0"/>
          <wp:docPr id="1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76325" cy="7194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2761615</wp:posOffset>
          </wp:positionH>
          <wp:positionV relativeFrom="paragraph">
            <wp:posOffset>39370</wp:posOffset>
          </wp:positionV>
          <wp:extent cx="1390650" cy="525145"/>
          <wp:effectExtent b="0" l="0" r="0" t="0"/>
          <wp:wrapSquare wrapText="bothSides" distB="0" distT="0" distL="0" distR="0"/>
          <wp:docPr id="1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0650" cy="5251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8890" distT="0" distL="114300" distR="118110" hidden="0" layoutInCell="1" locked="0" relativeHeight="0" simplePos="0">
          <wp:simplePos x="0" y="0"/>
          <wp:positionH relativeFrom="column">
            <wp:posOffset>1020445</wp:posOffset>
          </wp:positionH>
          <wp:positionV relativeFrom="paragraph">
            <wp:posOffset>51435</wp:posOffset>
          </wp:positionV>
          <wp:extent cx="1463040" cy="543560"/>
          <wp:effectExtent b="0" l="0" r="0" t="0"/>
          <wp:wrapSquare wrapText="bothSides" distB="8890" distT="0" distL="114300" distR="118110"/>
          <wp:docPr id="16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3040" cy="5435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4432935</wp:posOffset>
          </wp:positionH>
          <wp:positionV relativeFrom="paragraph">
            <wp:posOffset>52705</wp:posOffset>
          </wp:positionV>
          <wp:extent cx="1263650" cy="467995"/>
          <wp:effectExtent b="0" l="0" r="0" t="0"/>
          <wp:wrapSquare wrapText="bothSides" distB="0" distT="0" distL="0" distR="0"/>
          <wp:docPr id="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63650" cy="46799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pPr>
      <w:spacing w:after="160" w:line="259" w:lineRule="auto"/>
    </w:p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CabealhoChar" w:customStyle="1">
    <w:name w:val="Cabeçalho Char"/>
    <w:basedOn w:val="Fontepargpadro"/>
    <w:link w:val="Cabealho"/>
    <w:uiPriority w:val="99"/>
    <w:qFormat w:val="1"/>
    <w:rsid w:val="00A8715F"/>
  </w:style>
  <w:style w:type="character" w:styleId="RodapChar" w:customStyle="1">
    <w:name w:val="Rodapé Char"/>
    <w:basedOn w:val="Fontepargpadro"/>
    <w:link w:val="Rodap"/>
    <w:uiPriority w:val="99"/>
    <w:qFormat w:val="1"/>
    <w:rsid w:val="00A8715F"/>
  </w:style>
  <w:style w:type="character" w:styleId="LinkdaInternet" w:customStyle="1">
    <w:name w:val="Link da Internet"/>
    <w:basedOn w:val="Fontepargpadro"/>
    <w:rsid w:val="0051665D"/>
    <w:rPr>
      <w:color w:val="0000ff"/>
      <w:u w:val="single"/>
    </w:rPr>
  </w:style>
  <w:style w:type="paragraph" w:styleId="Ttulo">
    <w:name w:val="Title"/>
    <w:basedOn w:val="Normal"/>
    <w:next w:val="Corpodetexto"/>
    <w:qFormat w:val="1"/>
    <w:pPr>
      <w:keepNext w:val="1"/>
      <w:spacing w:after="120" w:before="240"/>
    </w:pPr>
    <w:rPr>
      <w:rFonts w:ascii="Liberation Sans" w:cs="Lohit Devanagari" w:eastAsia="Noto Sans CJK SC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 w:val="1"/>
    <w:rsid w:val="00A8715F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 w:val="1"/>
    <w:rsid w:val="00A8715F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 w:val="1"/>
    <w:unhideWhenUsed w:val="1"/>
    <w:qFormat w:val="1"/>
    <w:rsid w:val="00DF2070"/>
    <w:pPr>
      <w:spacing w:afterAutospacing="1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ontedodoquadro" w:customStyle="1">
    <w:name w:val="Conteúdo do quadro"/>
    <w:basedOn w:val="Normal"/>
    <w:qFormat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file/d/1HwVZP93ACxM1BaCCQb50KUsPmDmZvlfx/view" TargetMode="External"/><Relationship Id="rId8" Type="http://schemas.openxmlformats.org/officeDocument/2006/relationships/hyperlink" Target="https://docs.google.com/document/d/1qaSSN6tjR_uMO2ym2mJadj4ksSOHxBnUbNKfVWWaExo/edit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5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z0BK32CDJAXKCAwNc984fPH/0g==">AMUW2mXX5dVzIz/qp6ZWYyM624G2WG2q+yWiunx9ChiTFFIUfFnv3PXns8jifhwATA+aDRR2PmY6IB8KuHa6kAKK6lWSTzyJz4/gGqPIEpqj/iuwdbwXXBFHS81Dtywp27zJvFZ2dzFX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2020-04-20T14:16:00Z</dcterms:created>
  <dc:creator>Bureau 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